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237" w:rsidRDefault="00891237" w:rsidP="00891237">
      <w:pPr>
        <w:shd w:val="clear" w:color="auto" w:fill="FFFFFF"/>
        <w:spacing w:after="0" w:line="288" w:lineRule="atLeast"/>
        <w:outlineLvl w:val="3"/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val="fr-FR" w:eastAsia="ru-RU"/>
        </w:rPr>
      </w:pPr>
      <w:bookmarkStart w:id="0" w:name="_GoBack"/>
      <w:bookmarkEnd w:id="0"/>
      <w:r w:rsidRPr="00891237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val="fr-FR" w:eastAsia="ru-RU"/>
        </w:rPr>
        <w:t xml:space="preserve"> Les Stéréotypes du Peuple Français</w:t>
      </w:r>
    </w:p>
    <w:p w:rsidR="00891237" w:rsidRPr="00891237" w:rsidRDefault="00891237" w:rsidP="00891237">
      <w:pPr>
        <w:shd w:val="clear" w:color="auto" w:fill="FFFFFF"/>
        <w:spacing w:after="0" w:line="288" w:lineRule="atLeast"/>
        <w:outlineLvl w:val="3"/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val="fr-FR" w:eastAsia="ru-RU"/>
        </w:rPr>
      </w:pPr>
    </w:p>
    <w:p w:rsidR="00265EA6" w:rsidRPr="00FF04DD" w:rsidRDefault="00891237" w:rsidP="008912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</w:pP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.</w:t>
      </w:r>
      <w:r w:rsidRPr="00891237">
        <w:rPr>
          <w:rFonts w:ascii="PT Sans" w:eastAsia="Times New Roman" w:hAnsi="PT Sans" w:cs="Times New Roman"/>
          <w:color w:val="333333"/>
          <w:sz w:val="21"/>
          <w:lang w:val="fr-FR" w:eastAsia="ru-RU"/>
        </w:rPr>
        <w:t> </w:t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</w:r>
      <w:r w:rsidRPr="00891237">
        <w:rPr>
          <w:rFonts w:ascii="PT Sans" w:eastAsia="Times New Roman" w:hAnsi="PT Sans" w:cs="Times New Roman"/>
          <w:b/>
          <w:bCs/>
          <w:color w:val="333333"/>
          <w:sz w:val="21"/>
          <w:lang w:val="fr-FR" w:eastAsia="ru-RU"/>
        </w:rPr>
        <w:t>Les Stéréotypes du Peuple Français</w:t>
      </w:r>
      <w:r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</w:r>
      <w:r w:rsidRPr="00FF04DD"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  <w:t>Leur Cuisine</w:t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</w:r>
      <w:r w:rsidRPr="00FF04DD"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  <w:t>Leur Société</w:t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</w:r>
      <w:r w:rsidRPr="00FF04DD"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  <w:t>Leurs Habitudes</w:t>
      </w:r>
    </w:p>
    <w:p w:rsidR="00265EA6" w:rsidRPr="00FF04DD" w:rsidRDefault="00265EA6" w:rsidP="008912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</w:pPr>
      <w:r w:rsidRPr="00FF04DD"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  <w:t>Le foulard rouge</w:t>
      </w:r>
    </w:p>
    <w:p w:rsidR="00B07AFB" w:rsidRPr="00FF04DD" w:rsidRDefault="00B07AFB" w:rsidP="008912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</w:pPr>
      <w:r w:rsidRPr="00FF04DD"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  <w:t>rauyure</w:t>
      </w:r>
    </w:p>
    <w:p w:rsidR="00B07AFB" w:rsidRPr="00FF04DD" w:rsidRDefault="00B07AFB" w:rsidP="008912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</w:pPr>
      <w:r w:rsidRPr="00FF04DD"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  <w:t>un béret</w:t>
      </w:r>
    </w:p>
    <w:p w:rsidR="00B07AFB" w:rsidRPr="00FF04DD" w:rsidRDefault="00B07AFB" w:rsidP="008912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</w:pPr>
      <w:r w:rsidRPr="00FF04DD"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  <w:t>une baguette</w:t>
      </w:r>
    </w:p>
    <w:p w:rsidR="00B07AFB" w:rsidRPr="00FF04DD" w:rsidRDefault="00B07AFB" w:rsidP="008912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</w:pPr>
      <w:r w:rsidRPr="00FF04DD"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  <w:t>leur cuisine est mérveilleuse</w:t>
      </w:r>
    </w:p>
    <w:p w:rsidR="00B07AFB" w:rsidRPr="00FF04DD" w:rsidRDefault="00B07AFB" w:rsidP="008912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</w:pPr>
      <w:r w:rsidRPr="00FF04DD"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  <w:t>éscargot</w:t>
      </w:r>
    </w:p>
    <w:p w:rsidR="00B07AFB" w:rsidRPr="00FF04DD" w:rsidRDefault="00B07AFB" w:rsidP="008912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</w:pPr>
      <w:r w:rsidRPr="00FF04DD"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  <w:t>grénouille</w:t>
      </w:r>
    </w:p>
    <w:p w:rsidR="00B07AFB" w:rsidRPr="00FF04DD" w:rsidRDefault="00B07AFB" w:rsidP="008912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</w:pPr>
      <w:r w:rsidRPr="00FF04DD"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  <w:t>du cheval</w:t>
      </w:r>
    </w:p>
    <w:p w:rsidR="00B07AFB" w:rsidRPr="00FF04DD" w:rsidRDefault="00B07AFB" w:rsidP="008912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</w:pPr>
      <w:r w:rsidRPr="00FF04DD"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  <w:t>les jeunes filles sont belle</w:t>
      </w:r>
    </w:p>
    <w:p w:rsidR="00B07AFB" w:rsidRPr="00FF04DD" w:rsidRDefault="00B07AFB" w:rsidP="008912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</w:pPr>
      <w:r w:rsidRPr="00FF04DD"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  <w:t>ne se rasent pas</w:t>
      </w:r>
    </w:p>
    <w:p w:rsidR="00B07AFB" w:rsidRPr="00891237" w:rsidRDefault="00B07AFB" w:rsidP="00B07AF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</w:pPr>
      <w:r w:rsidRPr="00FF04DD">
        <w:rPr>
          <w:rFonts w:ascii="PT Sans" w:eastAsia="Times New Roman" w:hAnsi="PT Sans" w:cs="Times New Roman"/>
          <w:bCs/>
          <w:color w:val="333333"/>
          <w:sz w:val="21"/>
          <w:lang w:val="fr-FR" w:eastAsia="ru-RU"/>
        </w:rPr>
        <w:t>en grève ou en vacance</w:t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Les frites viennent de la Belgique,</w:t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pas la France!</w:t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Les croissants viennent de l'Autriche,</w:t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pas la France!</w:t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Les Pommes Frites</w:t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Le Pain Perdu</w:t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Le Croissant</w:t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Le stéréotype:</w:t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étaient inventés par le peuple Français</w:t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La vérité:</w:t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Le Stéréotype:</w:t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La France a une atmosphère romantique où la pelle (ang: «French Kiss») est populaire.</w:t>
      </w:r>
      <w:r w:rsidR="00891237"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</w:r>
    </w:p>
    <w:p w:rsidR="00891237" w:rsidRPr="00891237" w:rsidRDefault="00891237" w:rsidP="008912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045670">
        <w:rPr>
          <w:rFonts w:ascii="PT Sans" w:eastAsia="Times New Roman" w:hAnsi="PT Sans" w:cs="Times New Roman"/>
          <w:color w:val="333333"/>
          <w:sz w:val="21"/>
          <w:szCs w:val="21"/>
          <w:lang w:val="en-US" w:eastAsia="ru-RU"/>
        </w:rPr>
        <w:br/>
      </w:r>
      <w:r w:rsidRPr="00045670">
        <w:rPr>
          <w:rFonts w:ascii="PT Sans" w:eastAsia="Times New Roman" w:hAnsi="PT Sans" w:cs="Times New Roman"/>
          <w:color w:val="333333"/>
          <w:sz w:val="21"/>
          <w:szCs w:val="21"/>
          <w:lang w:val="en-US" w:eastAsia="ru-RU"/>
        </w:rPr>
        <w:br/>
      </w:r>
      <w:r w:rsidRPr="00045670">
        <w:rPr>
          <w:rFonts w:ascii="PT Sans" w:eastAsia="Times New Roman" w:hAnsi="PT Sans" w:cs="Times New Roman"/>
          <w:color w:val="333333"/>
          <w:sz w:val="21"/>
          <w:szCs w:val="21"/>
          <w:lang w:val="en-US" w:eastAsia="ru-RU"/>
        </w:rPr>
        <w:br/>
      </w:r>
      <w:proofErr w:type="spellStart"/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en-US" w:eastAsia="ru-RU"/>
        </w:rPr>
        <w:t>L’Internet</w:t>
      </w:r>
      <w:proofErr w:type="spellEnd"/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en-US" w:eastAsia="ru-RU"/>
        </w:rPr>
        <w:br/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en-US" w:eastAsia="ru-RU"/>
        </w:rPr>
        <w:br/>
      </w:r>
      <w:proofErr w:type="spellStart"/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en-US" w:eastAsia="ru-RU"/>
        </w:rPr>
        <w:t>Hagemeier</w:t>
      </w:r>
      <w:proofErr w:type="spellEnd"/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en-US" w:eastAsia="ru-RU"/>
        </w:rPr>
        <w:t xml:space="preserve">, Heidi. "The Accordion Is Making a Comeback." </w:t>
      </w:r>
      <w:r w:rsidRPr="00045670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t xml:space="preserve">Katu.com. Katu, le 26 février 2011. </w:t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t>Le 6 décembre 2013.</w:t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In, Julie. "National French Toast Day." CNN.com. Cable News Network, le 28 novembre 2012. Le 6 décembre 2013.</w:t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"Origins of the Croissant." Thehungariangirl.com. N.p., le 12 août. Le 6 décembre 2013.</w:t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Slanka, Mathieu L. "Le Mime." Lefigaro.fr. Le Figaro, le 4 septembre 2009. Le 6 décembre 2013.</w:t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"So Where Are French Fries From?" Iol.co.za. Independent Online, le 25 juillet 2013. Le 6 décembre 2013.</w:t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>Tork. 55 % Des Français Ne Se Lavent Pas Systématiquement Les Mains Après Avoir Pris Les Transports En Commun. N.p.: Tork, 2012. Tork.fr. le 9 octobre 2012. Le 6 décembre 2013.</w:t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fr-FR" w:eastAsia="ru-RU"/>
        </w:rPr>
        <w:br/>
        <w:t xml:space="preserve">Worthington, Lauren. </w:t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en-US" w:eastAsia="ru-RU"/>
        </w:rPr>
        <w:t xml:space="preserve">"Interested to Know the Origin of the French </w:t>
      </w:r>
      <w:proofErr w:type="gramStart"/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en-US" w:eastAsia="ru-RU"/>
        </w:rPr>
        <w:t>Kiss</w:t>
      </w:r>
      <w:proofErr w:type="gramEnd"/>
      <w:r w:rsidRPr="00891237">
        <w:rPr>
          <w:rFonts w:ascii="PT Sans" w:eastAsia="Times New Roman" w:hAnsi="PT Sans" w:cs="Times New Roman"/>
          <w:color w:val="333333"/>
          <w:sz w:val="21"/>
          <w:szCs w:val="21"/>
          <w:lang w:val="en-US" w:eastAsia="ru-RU"/>
        </w:rPr>
        <w:t xml:space="preserve">?" Http://ezinearticles.com/. </w:t>
      </w:r>
      <w:proofErr w:type="spellStart"/>
      <w:r w:rsidRPr="00891237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N.p</w:t>
      </w:r>
      <w:proofErr w:type="spellEnd"/>
      <w:r w:rsidRPr="00891237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., </w:t>
      </w:r>
      <w:proofErr w:type="spellStart"/>
      <w:r w:rsidRPr="00891237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n.d</w:t>
      </w:r>
      <w:proofErr w:type="spellEnd"/>
      <w:r w:rsidRPr="00891237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. </w:t>
      </w:r>
      <w:proofErr w:type="spellStart"/>
      <w:r w:rsidRPr="00891237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Le</w:t>
      </w:r>
      <w:proofErr w:type="spellEnd"/>
      <w:r w:rsidRPr="00891237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 6 </w:t>
      </w:r>
      <w:proofErr w:type="spellStart"/>
      <w:r w:rsidRPr="00891237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décembre</w:t>
      </w:r>
      <w:proofErr w:type="spellEnd"/>
      <w:r w:rsidRPr="00891237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 2013.</w:t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br/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br/>
      </w:r>
      <w:r w:rsidRPr="00891237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br/>
      </w:r>
      <w:proofErr w:type="spellStart"/>
      <w:r w:rsidRPr="00891237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Livre</w:t>
      </w:r>
      <w:proofErr w:type="spellEnd"/>
    </w:p>
    <w:p w:rsidR="00EC08C0" w:rsidRDefault="00EC08C0"/>
    <w:sectPr w:rsidR="00EC08C0" w:rsidSect="00EC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37"/>
    <w:rsid w:val="00045670"/>
    <w:rsid w:val="00265EA6"/>
    <w:rsid w:val="004C11F7"/>
    <w:rsid w:val="00891237"/>
    <w:rsid w:val="00B07AFB"/>
    <w:rsid w:val="00EC08C0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07F7B4-7554-491C-860B-33CCCF13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C0"/>
  </w:style>
  <w:style w:type="paragraph" w:styleId="4">
    <w:name w:val="heading 4"/>
    <w:basedOn w:val="a"/>
    <w:link w:val="40"/>
    <w:uiPriority w:val="9"/>
    <w:qFormat/>
    <w:rsid w:val="008912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912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1237"/>
    <w:rPr>
      <w:b/>
      <w:bCs/>
    </w:rPr>
  </w:style>
  <w:style w:type="character" w:customStyle="1" w:styleId="apple-converted-space">
    <w:name w:val="apple-converted-space"/>
    <w:basedOn w:val="a0"/>
    <w:rsid w:val="00891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Учетная запись Майкрософт</cp:lastModifiedBy>
  <cp:revision>2</cp:revision>
  <cp:lastPrinted>2017-03-27T13:04:00Z</cp:lastPrinted>
  <dcterms:created xsi:type="dcterms:W3CDTF">2024-09-11T04:58:00Z</dcterms:created>
  <dcterms:modified xsi:type="dcterms:W3CDTF">2024-09-11T04:58:00Z</dcterms:modified>
</cp:coreProperties>
</file>